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C9" w:rsidRPr="00E81A05" w:rsidRDefault="00BF4AA8" w:rsidP="00E81A05">
      <w:pPr>
        <w:ind w:firstLineChars="200" w:firstLine="643"/>
        <w:jc w:val="center"/>
        <w:rPr>
          <w:rFonts w:ascii="宋体" w:eastAsia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 w:rsidRPr="00E81A05"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 xml:space="preserve">学回信 悟初心 </w:t>
      </w:r>
      <w:proofErr w:type="gramStart"/>
      <w:r w:rsidRPr="00E81A05"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践</w:t>
      </w:r>
      <w:proofErr w:type="gramEnd"/>
      <w:r w:rsidRPr="00E81A05"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使命</w:t>
      </w:r>
      <w:bookmarkStart w:id="0" w:name="_GoBack"/>
      <w:bookmarkEnd w:id="0"/>
    </w:p>
    <w:p w:rsidR="007531C9" w:rsidRPr="00E81A05" w:rsidRDefault="00BF4AA8" w:rsidP="00E81A05">
      <w:pPr>
        <w:ind w:firstLineChars="200" w:firstLine="600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 w:rsidRPr="00E81A05"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2018年3月22日，学生第五党支部学习了</w:t>
      </w:r>
      <w:r w:rsidRPr="00E81A05">
        <w:rPr>
          <w:rFonts w:ascii="宋体" w:eastAsia="宋体" w:hAnsi="宋体" w:cs="宋体" w:hint="eastAsia"/>
          <w:color w:val="000000"/>
          <w:sz w:val="30"/>
          <w:szCs w:val="30"/>
        </w:rPr>
        <w:t>习近平总书记给宁波余姚梁弄</w:t>
      </w:r>
      <w:proofErr w:type="gramStart"/>
      <w:r w:rsidRPr="00E81A05">
        <w:rPr>
          <w:rFonts w:ascii="宋体" w:eastAsia="宋体" w:hAnsi="宋体" w:cs="宋体" w:hint="eastAsia"/>
          <w:color w:val="000000"/>
          <w:sz w:val="30"/>
          <w:szCs w:val="30"/>
        </w:rPr>
        <w:t>镇横坎头</w:t>
      </w:r>
      <w:proofErr w:type="gramEnd"/>
      <w:r w:rsidRPr="00E81A05">
        <w:rPr>
          <w:rFonts w:ascii="宋体" w:eastAsia="宋体" w:hAnsi="宋体" w:cs="宋体" w:hint="eastAsia"/>
          <w:color w:val="000000"/>
          <w:sz w:val="30"/>
          <w:szCs w:val="30"/>
        </w:rPr>
        <w:t>村全体党员的回信。</w:t>
      </w:r>
      <w:r w:rsidRPr="00E81A05"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习近平在回信中说：很高兴收到你们的来信。15年前到你们村的情景我都记得，我一直惦记着乡亲们。这些年，村党组织团结带领乡亲们艰苦奋斗，发展红色旅游，利用绿色资源，壮大特色农业，把村子建设成了远近闻名的小康村、文明村，乡亲们生活不断得到改善，我感到十分欣慰。</w:t>
      </w:r>
    </w:p>
    <w:p w:rsidR="007531C9" w:rsidRPr="00E81A05" w:rsidRDefault="00BF4AA8" w:rsidP="00E81A05">
      <w:pPr>
        <w:pStyle w:val="a3"/>
        <w:widowControl/>
        <w:shd w:val="clear" w:color="auto" w:fill="FFFFFF"/>
        <w:spacing w:beforeAutospacing="0" w:afterAutospacing="0"/>
        <w:ind w:firstLineChars="200" w:firstLine="600"/>
        <w:jc w:val="both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 w:rsidRPr="00E81A05"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习近平指出，办好农村的事情，实现乡村振兴，基层党组织必须坚强，党员队伍必须过硬。希望你们不忘初心、牢记使命，传承好红色基因，发挥好党组织战斗堡垒作用和党员先锋模范作用，同乡亲们一道，再接再厉、苦干实干，结合自身实际，发挥自身优势，努力建设富裕、文明、宜居的美丽乡村，让乡亲们的生活越来越红火。</w:t>
      </w:r>
    </w:p>
    <w:p w:rsidR="007531C9" w:rsidRPr="00E81A05" w:rsidRDefault="00BF4AA8" w:rsidP="00E81A05">
      <w:pPr>
        <w:pStyle w:val="a3"/>
        <w:widowControl/>
        <w:shd w:val="clear" w:color="auto" w:fill="FFFFFF"/>
        <w:spacing w:beforeAutospacing="0" w:afterAutospacing="0"/>
        <w:ind w:firstLineChars="200" w:firstLine="600"/>
        <w:jc w:val="both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 w:rsidRPr="00E81A05"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总书记的重要回信，不仅是</w:t>
      </w:r>
      <w:proofErr w:type="gramStart"/>
      <w:r w:rsidRPr="00E81A05"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对横坎头</w:t>
      </w:r>
      <w:proofErr w:type="gramEnd"/>
      <w:r w:rsidRPr="00E81A05"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村党委和党员干部的殷切期望，更是对宁波各级党组织和广大党员干部的殷切期望。认真学习、全面贯彻落实回信重要精神，是我们广大党员的首要政治任务。</w:t>
      </w:r>
    </w:p>
    <w:p w:rsidR="007531C9" w:rsidRPr="00E81A05" w:rsidRDefault="00BF4AA8" w:rsidP="00E81A05">
      <w:pPr>
        <w:pStyle w:val="a3"/>
        <w:widowControl/>
        <w:shd w:val="clear" w:color="auto" w:fill="FFFFFF"/>
        <w:spacing w:beforeAutospacing="0" w:afterAutospacing="0"/>
        <w:ind w:firstLineChars="200" w:firstLine="600"/>
        <w:jc w:val="both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 w:rsidRPr="00E81A05"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支部党员认真学习回信精神，坚持一字一句学、知行合一学，努力将总书记的希望要求内化于心、外化于行。</w:t>
      </w:r>
    </w:p>
    <w:p w:rsidR="007531C9" w:rsidRDefault="00BF4AA8">
      <w:pPr>
        <w:pStyle w:val="a3"/>
        <w:widowControl/>
        <w:shd w:val="clear" w:color="auto" w:fill="FFFFFF"/>
        <w:spacing w:beforeAutospacing="0" w:after="420" w:afterAutospacing="0" w:line="368" w:lineRule="atLeast"/>
        <w:ind w:firstLine="480"/>
        <w:rPr>
          <w:rFonts w:ascii="Arial" w:eastAsia="宋体" w:hAnsi="Arial" w:cs="Arial"/>
          <w:color w:val="333333"/>
          <w:shd w:val="clear" w:color="auto" w:fill="FFFFFF"/>
        </w:rPr>
      </w:pPr>
      <w:r>
        <w:rPr>
          <w:rFonts w:ascii="Arial" w:eastAsia="宋体" w:hAnsi="Arial" w:cs="Arial" w:hint="eastAsia"/>
          <w:noProof/>
          <w:color w:val="333333"/>
          <w:shd w:val="clear" w:color="auto" w:fill="FFFFFF"/>
        </w:rPr>
        <w:lastRenderedPageBreak/>
        <w:drawing>
          <wp:inline distT="0" distB="0" distL="114300" distR="114300">
            <wp:extent cx="4761230" cy="3571240"/>
            <wp:effectExtent l="0" t="0" r="1270" b="10160"/>
            <wp:docPr id="1" name="图片 1" descr="IMG2018032218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20180322181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C9"/>
    <w:rsid w:val="007531C9"/>
    <w:rsid w:val="00BF4AA8"/>
    <w:rsid w:val="00E81A05"/>
    <w:rsid w:val="2FE022A1"/>
    <w:rsid w:val="5045195E"/>
    <w:rsid w:val="7B1A2A36"/>
    <w:rsid w:val="7DF1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BF4AA8"/>
    <w:rPr>
      <w:sz w:val="18"/>
      <w:szCs w:val="18"/>
    </w:rPr>
  </w:style>
  <w:style w:type="character" w:customStyle="1" w:styleId="Char">
    <w:name w:val="批注框文本 Char"/>
    <w:basedOn w:val="a0"/>
    <w:link w:val="a4"/>
    <w:rsid w:val="00BF4A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BF4AA8"/>
    <w:rPr>
      <w:sz w:val="18"/>
      <w:szCs w:val="18"/>
    </w:rPr>
  </w:style>
  <w:style w:type="character" w:customStyle="1" w:styleId="Char">
    <w:name w:val="批注框文本 Char"/>
    <w:basedOn w:val="a0"/>
    <w:link w:val="a4"/>
    <w:rsid w:val="00BF4A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2014-10-29T12:08:00Z</dcterms:created>
  <dcterms:modified xsi:type="dcterms:W3CDTF">2018-03-24T14:45:00Z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