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BF" w:rsidRDefault="008004BF" w:rsidP="008004BF">
      <w:pPr>
        <w:jc w:val="center"/>
        <w:rPr>
          <w:rFonts w:ascii="华文中宋" w:eastAsia="华文中宋" w:hAnsi="华文中宋"/>
          <w:color w:val="000000" w:themeColor="text1"/>
          <w:sz w:val="32"/>
          <w:szCs w:val="32"/>
        </w:rPr>
      </w:pPr>
      <w:r w:rsidRPr="008004BF">
        <w:rPr>
          <w:rFonts w:ascii="华文中宋" w:eastAsia="华文中宋" w:hAnsi="华文中宋"/>
          <w:color w:val="000000" w:themeColor="text1"/>
          <w:sz w:val="32"/>
          <w:szCs w:val="32"/>
        </w:rPr>
        <w:t>关于在</w:t>
      </w:r>
      <w:r w:rsidRPr="008004BF">
        <w:rPr>
          <w:rFonts w:ascii="华文中宋" w:eastAsia="华文中宋" w:hAnsi="华文中宋" w:hint="eastAsia"/>
          <w:color w:val="000000" w:themeColor="text1"/>
          <w:sz w:val="32"/>
          <w:szCs w:val="32"/>
        </w:rPr>
        <w:t>全</w:t>
      </w:r>
      <w:r w:rsidR="00290ABC">
        <w:rPr>
          <w:rFonts w:ascii="华文中宋" w:eastAsia="华文中宋" w:hAnsi="华文中宋" w:hint="eastAsia"/>
          <w:color w:val="000000" w:themeColor="text1"/>
          <w:sz w:val="32"/>
          <w:szCs w:val="32"/>
        </w:rPr>
        <w:t>市</w:t>
      </w:r>
      <w:r w:rsidRPr="008004BF">
        <w:rPr>
          <w:rFonts w:ascii="华文中宋" w:eastAsia="华文中宋" w:hAnsi="华文中宋"/>
          <w:color w:val="000000" w:themeColor="text1"/>
          <w:sz w:val="32"/>
          <w:szCs w:val="32"/>
        </w:rPr>
        <w:t>各级党组织和广大党员中开展</w:t>
      </w:r>
    </w:p>
    <w:p w:rsidR="00EF129A" w:rsidRDefault="008004BF" w:rsidP="008004BF">
      <w:pPr>
        <w:jc w:val="center"/>
        <w:rPr>
          <w:rFonts w:ascii="华文中宋" w:eastAsia="华文中宋" w:hAnsi="华文中宋"/>
          <w:color w:val="000000" w:themeColor="text1"/>
          <w:sz w:val="32"/>
          <w:szCs w:val="32"/>
        </w:rPr>
      </w:pPr>
      <w:r w:rsidRPr="008004BF">
        <w:rPr>
          <w:rFonts w:ascii="华文中宋" w:eastAsia="华文中宋" w:hAnsi="华文中宋"/>
          <w:color w:val="000000" w:themeColor="text1"/>
          <w:sz w:val="32"/>
          <w:szCs w:val="32"/>
        </w:rPr>
        <w:t>“学回信、悟初心、践使命”征文活动的通知</w:t>
      </w:r>
    </w:p>
    <w:p w:rsidR="008004BF" w:rsidRPr="008004BF" w:rsidRDefault="008004BF" w:rsidP="008004BF">
      <w:pPr>
        <w:jc w:val="center"/>
        <w:rPr>
          <w:rFonts w:ascii="华文中宋" w:eastAsia="华文中宋" w:hAnsi="华文中宋"/>
          <w:color w:val="000000" w:themeColor="text1"/>
          <w:sz w:val="32"/>
          <w:szCs w:val="32"/>
        </w:rPr>
      </w:pPr>
      <w:bookmarkStart w:id="0" w:name="_GoBack"/>
      <w:bookmarkEnd w:id="0"/>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color w:val="000000" w:themeColor="text1"/>
          <w:sz w:val="28"/>
          <w:szCs w:val="28"/>
        </w:rPr>
        <w:t>近期，习近平总书记给余姚市梁弄镇横坎头村全体党员回信，总书记的重要回信在全市各级基层党组织和广大党员中引起了强烈反响。根据《中共宁波市委组织部关于在全市基层党组织和广大党员中广泛开展“学回信、悟初心、践使命”活动的通知》（甬组通〔2018〕22号）精神，结合学习贯彻党的十九大精神和即将开展的“不忘初心、牢记使命”主题教育，决定在全市各级党组织和广大党员中开展“学回信、悟初心、践使命”征文活动。</w:t>
      </w:r>
    </w:p>
    <w:p w:rsidR="008004BF" w:rsidRPr="008004BF" w:rsidRDefault="008004BF" w:rsidP="008004BF">
      <w:pPr>
        <w:spacing w:line="360" w:lineRule="auto"/>
        <w:ind w:firstLineChars="200" w:firstLine="562"/>
        <w:rPr>
          <w:rStyle w:val="a4"/>
          <w:rFonts w:asciiTheme="minorEastAsia" w:hAnsiTheme="minorEastAsia"/>
          <w:color w:val="000000" w:themeColor="text1"/>
          <w:sz w:val="28"/>
          <w:szCs w:val="28"/>
        </w:rPr>
      </w:pPr>
      <w:r w:rsidRPr="008004BF">
        <w:rPr>
          <w:rStyle w:val="a4"/>
          <w:rFonts w:asciiTheme="minorEastAsia" w:hAnsiTheme="minorEastAsia" w:hint="eastAsia"/>
          <w:color w:val="000000" w:themeColor="text1"/>
          <w:sz w:val="28"/>
          <w:szCs w:val="28"/>
        </w:rPr>
        <w:t>一、征文内容</w:t>
      </w:r>
    </w:p>
    <w:p w:rsidR="008004BF" w:rsidRPr="008004BF" w:rsidRDefault="008004BF" w:rsidP="008004BF">
      <w:pPr>
        <w:spacing w:line="360" w:lineRule="auto"/>
        <w:ind w:firstLineChars="200" w:firstLine="560"/>
        <w:rPr>
          <w:rFonts w:asciiTheme="minorEastAsia" w:hAnsiTheme="minorEastAsia"/>
          <w:color w:val="000000" w:themeColor="text1"/>
          <w:sz w:val="28"/>
          <w:szCs w:val="28"/>
          <w:shd w:val="clear" w:color="auto" w:fill="FFFFFF"/>
        </w:rPr>
      </w:pPr>
      <w:r w:rsidRPr="008004BF">
        <w:rPr>
          <w:rFonts w:asciiTheme="minorEastAsia" w:hAnsiTheme="minorEastAsia"/>
          <w:color w:val="000000" w:themeColor="text1"/>
          <w:sz w:val="28"/>
          <w:szCs w:val="28"/>
          <w:shd w:val="clear" w:color="auto" w:fill="FFFFFF"/>
        </w:rPr>
        <w:t>坚持以习近平新时代中国特色社会主义思想为指导，以“学回信、悟初心、践使命”为主题，以生动笔触抒写身边发生的可喜变化和感人故事，以真情实感抒发对以习近平同志为核心的新一届中央领导集体的拥护信赖、对习近平总书记的忠诚爱戴；展现把总书记对宁波的亲切关怀、殷切期望转化为推动改革发展、唱响“六争攻坚”、创造“三年攀高”的生动实践；反映广大基层党组织和党员干部在一线实干担当、攻坚克难的典型经验。</w:t>
      </w:r>
    </w:p>
    <w:p w:rsidR="008004BF" w:rsidRPr="008004BF" w:rsidRDefault="008004BF" w:rsidP="008004BF">
      <w:pPr>
        <w:spacing w:line="360" w:lineRule="auto"/>
        <w:ind w:firstLineChars="200" w:firstLine="562"/>
        <w:rPr>
          <w:rStyle w:val="a4"/>
          <w:rFonts w:asciiTheme="minorEastAsia" w:hAnsiTheme="minorEastAsia"/>
          <w:color w:val="000000" w:themeColor="text1"/>
          <w:sz w:val="28"/>
          <w:szCs w:val="28"/>
        </w:rPr>
      </w:pPr>
      <w:r w:rsidRPr="008004BF">
        <w:rPr>
          <w:rStyle w:val="a4"/>
          <w:rFonts w:asciiTheme="minorEastAsia" w:hAnsiTheme="minorEastAsia" w:hint="eastAsia"/>
          <w:color w:val="000000" w:themeColor="text1"/>
          <w:sz w:val="28"/>
          <w:szCs w:val="28"/>
        </w:rPr>
        <w:t>二、征文对象</w:t>
      </w:r>
    </w:p>
    <w:p w:rsidR="008004BF" w:rsidRPr="008004BF" w:rsidRDefault="008004BF" w:rsidP="008004BF">
      <w:pPr>
        <w:spacing w:line="360" w:lineRule="auto"/>
        <w:ind w:firstLineChars="200" w:firstLine="560"/>
        <w:rPr>
          <w:rFonts w:asciiTheme="minorEastAsia" w:hAnsiTheme="minorEastAsia"/>
          <w:color w:val="000000" w:themeColor="text1"/>
          <w:sz w:val="28"/>
          <w:szCs w:val="28"/>
          <w:shd w:val="clear" w:color="auto" w:fill="FFFFFF"/>
        </w:rPr>
      </w:pPr>
      <w:r w:rsidRPr="008004BF">
        <w:rPr>
          <w:rFonts w:asciiTheme="minorEastAsia" w:hAnsiTheme="minorEastAsia"/>
          <w:color w:val="000000" w:themeColor="text1"/>
          <w:sz w:val="28"/>
          <w:szCs w:val="28"/>
          <w:shd w:val="clear" w:color="auto" w:fill="FFFFFF"/>
        </w:rPr>
        <w:t>全市广大党员干部群众既可以个人名义参加，也可以多人联名参加，联名参加的须注明执笔人，同时鼓励以单位党组织名义参加。</w:t>
      </w:r>
    </w:p>
    <w:p w:rsidR="008004BF" w:rsidRPr="008004BF" w:rsidRDefault="008004BF" w:rsidP="008004BF">
      <w:pPr>
        <w:spacing w:line="360" w:lineRule="auto"/>
        <w:ind w:firstLineChars="200" w:firstLine="562"/>
        <w:rPr>
          <w:rStyle w:val="a4"/>
          <w:rFonts w:asciiTheme="minorEastAsia" w:hAnsiTheme="minorEastAsia"/>
          <w:color w:val="000000" w:themeColor="text1"/>
          <w:sz w:val="28"/>
          <w:szCs w:val="28"/>
        </w:rPr>
      </w:pPr>
      <w:r w:rsidRPr="008004BF">
        <w:rPr>
          <w:rStyle w:val="a4"/>
          <w:rFonts w:asciiTheme="minorEastAsia" w:hAnsiTheme="minorEastAsia" w:hint="eastAsia"/>
          <w:color w:val="000000" w:themeColor="text1"/>
          <w:sz w:val="28"/>
          <w:szCs w:val="28"/>
        </w:rPr>
        <w:t>三、征文要求</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Style w:val="a4"/>
          <w:rFonts w:asciiTheme="minorEastAsia" w:hAnsiTheme="minorEastAsia"/>
          <w:b w:val="0"/>
          <w:color w:val="000000" w:themeColor="text1"/>
          <w:sz w:val="28"/>
          <w:szCs w:val="28"/>
        </w:rPr>
        <w:lastRenderedPageBreak/>
        <w:t>1、政治立场鲜明。</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color w:val="000000" w:themeColor="text1"/>
          <w:sz w:val="28"/>
          <w:szCs w:val="28"/>
        </w:rPr>
        <w:t>文章内容立场坚定、观点正确，与党的十九大精神保持高度一致，与习近平新时代中国特色社会主义思想保持高度一致，与新修订的党章保持高度一致。</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Style w:val="a4"/>
          <w:rFonts w:asciiTheme="minorEastAsia" w:hAnsiTheme="minorEastAsia"/>
          <w:b w:val="0"/>
          <w:color w:val="000000" w:themeColor="text1"/>
          <w:sz w:val="28"/>
          <w:szCs w:val="28"/>
        </w:rPr>
        <w:t>2、重点内容突出。</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color w:val="000000" w:themeColor="text1"/>
          <w:sz w:val="28"/>
          <w:szCs w:val="28"/>
        </w:rPr>
        <w:t>每篇文章聚焦一个主题，抓住重点关键，深入解读内涵、精准把握外延，说理透彻，文风鲜活，文字精炼，弘扬主旋律，传播正能量。</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Style w:val="a4"/>
          <w:rFonts w:asciiTheme="minorEastAsia" w:hAnsiTheme="minorEastAsia"/>
          <w:b w:val="0"/>
          <w:color w:val="000000" w:themeColor="text1"/>
          <w:sz w:val="28"/>
          <w:szCs w:val="28"/>
        </w:rPr>
        <w:t>3、文章体裁适当。</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color w:val="000000" w:themeColor="text1"/>
          <w:sz w:val="28"/>
          <w:szCs w:val="28"/>
        </w:rPr>
        <w:t>理论研究、观点研讨、评论、杂文、经验交流、通讯、散文等均可。涉及人物和事件必须实事求是，杜绝虚构。理论研究文章一般4500字左右；观点研讨文章一般3000字左右；评论、杂文、经验交流、通讯、散文一般1500字左右。</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Style w:val="a4"/>
          <w:rFonts w:asciiTheme="minorEastAsia" w:hAnsiTheme="minorEastAsia"/>
          <w:b w:val="0"/>
          <w:color w:val="000000" w:themeColor="text1"/>
          <w:sz w:val="28"/>
          <w:szCs w:val="28"/>
        </w:rPr>
        <w:t>4、文章必须原创。</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color w:val="000000" w:themeColor="text1"/>
          <w:sz w:val="28"/>
          <w:szCs w:val="28"/>
        </w:rPr>
        <w:t>严禁抄袭粘贴，文责自负。</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color w:val="000000" w:themeColor="text1"/>
          <w:sz w:val="28"/>
          <w:szCs w:val="28"/>
        </w:rPr>
        <w:t>四</w:t>
      </w:r>
      <w:r w:rsidRPr="008004BF">
        <w:rPr>
          <w:rFonts w:asciiTheme="minorEastAsia" w:hAnsiTheme="minorEastAsia" w:hint="eastAsia"/>
          <w:color w:val="000000" w:themeColor="text1"/>
          <w:sz w:val="28"/>
          <w:szCs w:val="28"/>
        </w:rPr>
        <w:t>、</w:t>
      </w:r>
      <w:r w:rsidRPr="008004BF">
        <w:rPr>
          <w:rFonts w:asciiTheme="minorEastAsia" w:hAnsiTheme="minorEastAsia"/>
          <w:color w:val="000000" w:themeColor="text1"/>
          <w:sz w:val="28"/>
          <w:szCs w:val="28"/>
        </w:rPr>
        <w:t>作品使用</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color w:val="000000" w:themeColor="text1"/>
          <w:sz w:val="28"/>
          <w:szCs w:val="28"/>
          <w:shd w:val="clear" w:color="auto" w:fill="FFFFFF"/>
        </w:rPr>
        <w:t>征文优秀作品将在《宁波组工志》、东方党建网、宁波组工微信公众号等渠道发表。</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hint="eastAsia"/>
          <w:color w:val="000000" w:themeColor="text1"/>
          <w:sz w:val="28"/>
          <w:szCs w:val="28"/>
        </w:rPr>
        <w:t>五、奖励方式</w:t>
      </w:r>
    </w:p>
    <w:p w:rsidR="008004BF" w:rsidRPr="008004BF" w:rsidRDefault="008004BF" w:rsidP="008004BF">
      <w:pPr>
        <w:spacing w:line="360" w:lineRule="auto"/>
        <w:ind w:firstLineChars="200" w:firstLine="560"/>
        <w:rPr>
          <w:rFonts w:asciiTheme="minorEastAsia" w:hAnsiTheme="minorEastAsia"/>
          <w:color w:val="000000" w:themeColor="text1"/>
          <w:sz w:val="28"/>
          <w:szCs w:val="28"/>
          <w:shd w:val="clear" w:color="auto" w:fill="FFFFFF"/>
        </w:rPr>
      </w:pPr>
      <w:r w:rsidRPr="008004BF">
        <w:rPr>
          <w:rFonts w:asciiTheme="minorEastAsia" w:hAnsiTheme="minorEastAsia"/>
          <w:color w:val="000000" w:themeColor="text1"/>
          <w:sz w:val="28"/>
          <w:szCs w:val="28"/>
          <w:shd w:val="clear" w:color="auto" w:fill="FFFFFF"/>
        </w:rPr>
        <w:t>征文活动结束后，将邀请专家评选优秀征文，设置一等奖、二等奖、三等奖、优秀奖若干名，并给予一定的奖励。</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hint="eastAsia"/>
          <w:color w:val="000000" w:themeColor="text1"/>
          <w:sz w:val="28"/>
          <w:szCs w:val="28"/>
          <w:shd w:val="clear" w:color="auto" w:fill="FFFFFF"/>
        </w:rPr>
        <w:t>六、</w:t>
      </w:r>
      <w:r w:rsidRPr="008004BF">
        <w:rPr>
          <w:rStyle w:val="a4"/>
          <w:rFonts w:asciiTheme="minorEastAsia" w:hAnsiTheme="minorEastAsia"/>
          <w:color w:val="000000" w:themeColor="text1"/>
          <w:sz w:val="28"/>
          <w:szCs w:val="28"/>
        </w:rPr>
        <w:t>征文时间截止2018年5月15日。</w:t>
      </w:r>
    </w:p>
    <w:p w:rsidR="008004BF" w:rsidRPr="008004BF" w:rsidRDefault="008004BF" w:rsidP="008004BF">
      <w:pPr>
        <w:spacing w:line="360" w:lineRule="auto"/>
        <w:ind w:firstLineChars="200" w:firstLine="560"/>
        <w:rPr>
          <w:rFonts w:asciiTheme="minorEastAsia" w:hAnsiTheme="minorEastAsia"/>
          <w:color w:val="000000" w:themeColor="text1"/>
          <w:sz w:val="28"/>
          <w:szCs w:val="28"/>
        </w:rPr>
      </w:pPr>
      <w:r w:rsidRPr="008004BF">
        <w:rPr>
          <w:rFonts w:asciiTheme="minorEastAsia" w:hAnsiTheme="minorEastAsia"/>
          <w:color w:val="000000" w:themeColor="text1"/>
          <w:sz w:val="28"/>
          <w:szCs w:val="28"/>
        </w:rPr>
        <w:t>作品可发送至电子邮箱（nbswzzbzw@163.com），同时须注明作者</w:t>
      </w:r>
      <w:r w:rsidRPr="008004BF">
        <w:rPr>
          <w:rFonts w:asciiTheme="minorEastAsia" w:hAnsiTheme="minorEastAsia"/>
          <w:color w:val="000000" w:themeColor="text1"/>
          <w:sz w:val="28"/>
          <w:szCs w:val="28"/>
        </w:rPr>
        <w:lastRenderedPageBreak/>
        <w:t>姓名、工作单位、联系电话、邮箱地址等真实信息；也可将作品邮寄到宁波市委组织部宣传信息处（地址：宁波市鄞州区宁穿路2001号，邮编：315000），请在邮寄信封上面注明“学回信、悟初心、践使命”征文字样。</w:t>
      </w:r>
      <w:r w:rsidRPr="008004BF">
        <w:rPr>
          <w:rStyle w:val="a4"/>
          <w:rFonts w:asciiTheme="minorEastAsia" w:hAnsiTheme="minorEastAsia"/>
          <w:color w:val="000000" w:themeColor="text1"/>
          <w:sz w:val="28"/>
          <w:szCs w:val="28"/>
        </w:rPr>
        <w:t>联系人</w:t>
      </w:r>
      <w:r w:rsidRPr="008004BF">
        <w:rPr>
          <w:rFonts w:asciiTheme="minorEastAsia" w:hAnsiTheme="minorEastAsia"/>
          <w:color w:val="000000" w:themeColor="text1"/>
          <w:sz w:val="28"/>
          <w:szCs w:val="28"/>
        </w:rPr>
        <w:t>：江威   王涛，联系电话：0574-89185100。</w:t>
      </w:r>
    </w:p>
    <w:p w:rsidR="008004BF" w:rsidRDefault="008004BF" w:rsidP="008004BF">
      <w:pPr>
        <w:rPr>
          <w:rFonts w:asciiTheme="minorEastAsia" w:hAnsiTheme="minorEastAsia"/>
          <w:color w:val="000000" w:themeColor="text1"/>
          <w:sz w:val="28"/>
          <w:szCs w:val="28"/>
        </w:rPr>
      </w:pPr>
    </w:p>
    <w:p w:rsidR="008004BF" w:rsidRPr="008004BF" w:rsidRDefault="008004BF" w:rsidP="008004BF">
      <w:pPr>
        <w:rPr>
          <w:rFonts w:asciiTheme="minorEastAsia" w:hAnsiTheme="minorEastAsia"/>
          <w:color w:val="000000" w:themeColor="text1"/>
          <w:sz w:val="28"/>
          <w:szCs w:val="28"/>
        </w:rPr>
      </w:pPr>
    </w:p>
    <w:p w:rsidR="008004BF" w:rsidRDefault="008004BF" w:rsidP="008004BF">
      <w:pPr>
        <w:rPr>
          <w:rFonts w:asciiTheme="minorEastAsia" w:hAnsiTheme="minorEastAsia"/>
          <w:color w:val="000000" w:themeColor="text1"/>
          <w:sz w:val="28"/>
          <w:szCs w:val="28"/>
        </w:rPr>
      </w:pPr>
      <w:r w:rsidRPr="008004BF">
        <w:rPr>
          <w:rFonts w:asciiTheme="minorEastAsia" w:hAnsiTheme="minorEastAsia" w:hint="eastAsia"/>
          <w:color w:val="000000" w:themeColor="text1"/>
          <w:sz w:val="28"/>
          <w:szCs w:val="28"/>
        </w:rPr>
        <w:t xml:space="preserve">                                        中共宁波市委组织部</w:t>
      </w:r>
    </w:p>
    <w:p w:rsidR="008004BF" w:rsidRPr="008004BF" w:rsidRDefault="008004BF" w:rsidP="008004BF">
      <w:pPr>
        <w:rPr>
          <w:color w:val="000000" w:themeColor="text1"/>
        </w:rPr>
      </w:pPr>
      <w:r>
        <w:rPr>
          <w:rFonts w:asciiTheme="minorEastAsia" w:hAnsiTheme="minorEastAsia" w:hint="eastAsia"/>
          <w:color w:val="000000" w:themeColor="text1"/>
          <w:sz w:val="28"/>
          <w:szCs w:val="28"/>
        </w:rPr>
        <w:t xml:space="preserve">                                          2018年3月12日</w:t>
      </w:r>
    </w:p>
    <w:p w:rsidR="008004BF" w:rsidRPr="008004BF" w:rsidRDefault="008004BF" w:rsidP="008004BF">
      <w:r w:rsidRPr="008004BF">
        <w:rPr>
          <w:rFonts w:hint="eastAsia"/>
        </w:rPr>
        <w:t xml:space="preserve">                                        </w:t>
      </w:r>
    </w:p>
    <w:sectPr w:rsidR="008004BF" w:rsidRPr="008004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BF"/>
    <w:rsid w:val="00290ABC"/>
    <w:rsid w:val="008004BF"/>
    <w:rsid w:val="00EF1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4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04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4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0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36">
      <w:bodyDiv w:val="1"/>
      <w:marLeft w:val="0"/>
      <w:marRight w:val="0"/>
      <w:marTop w:val="0"/>
      <w:marBottom w:val="0"/>
      <w:divBdr>
        <w:top w:val="none" w:sz="0" w:space="0" w:color="auto"/>
        <w:left w:val="none" w:sz="0" w:space="0" w:color="auto"/>
        <w:bottom w:val="none" w:sz="0" w:space="0" w:color="auto"/>
        <w:right w:val="none" w:sz="0" w:space="0" w:color="auto"/>
      </w:divBdr>
    </w:div>
    <w:div w:id="10765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3</cp:revision>
  <dcterms:created xsi:type="dcterms:W3CDTF">2018-03-12T09:50:00Z</dcterms:created>
  <dcterms:modified xsi:type="dcterms:W3CDTF">2018-03-12T09:59:00Z</dcterms:modified>
</cp:coreProperties>
</file>